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23A61" w14:textId="4E1592D8" w:rsidR="00DA31C5" w:rsidRPr="00DA31C5" w:rsidRDefault="0083531D" w:rsidP="00EF7B9B">
      <w:pPr>
        <w:spacing w:before="100" w:beforeAutospacing="1" w:after="100" w:afterAutospacing="1"/>
        <w:rPr>
          <w:rFonts w:ascii="Avenir Next" w:hAnsi="Avenir Next" w:cs="Arial"/>
          <w:b/>
          <w:bCs/>
          <w:color w:val="222222"/>
          <w:sz w:val="28"/>
          <w:szCs w:val="28"/>
        </w:rPr>
      </w:pPr>
      <w:r w:rsidRPr="0083531D">
        <w:rPr>
          <w:rFonts w:ascii="Avenir Next" w:hAnsi="Avenir Next" w:cs="Arial"/>
          <w:b/>
          <w:bCs/>
          <w:color w:val="7B219F"/>
          <w:sz w:val="28"/>
          <w:szCs w:val="28"/>
        </w:rPr>
        <w:t>BRAND OVERVIEW COPY</w:t>
      </w:r>
      <w:r>
        <w:rPr>
          <w:rFonts w:ascii="Avenir Next" w:hAnsi="Avenir Next" w:cs="Arial"/>
          <w:b/>
          <w:bCs/>
          <w:color w:val="7B219F"/>
          <w:sz w:val="28"/>
          <w:szCs w:val="28"/>
        </w:rPr>
        <w:t>:</w:t>
      </w:r>
      <w:r w:rsidR="00DA31C5" w:rsidRPr="00DA31C5">
        <w:rPr>
          <w:rFonts w:ascii="Avenir Next" w:hAnsi="Avenir Next" w:cs="Arial"/>
          <w:b/>
          <w:bCs/>
          <w:color w:val="7B219F"/>
          <w:sz w:val="28"/>
          <w:szCs w:val="28"/>
        </w:rPr>
        <w:t> </w:t>
      </w:r>
    </w:p>
    <w:p w14:paraId="22F11509" w14:textId="77777777" w:rsidR="0083531D" w:rsidRPr="0083531D" w:rsidRDefault="0083531D" w:rsidP="00EF7B9B">
      <w:pPr>
        <w:spacing w:line="360" w:lineRule="auto"/>
        <w:rPr>
          <w:rFonts w:ascii="Avenir Next Demi Bold" w:hAnsi="Avenir Next Demi Bold"/>
          <w:b/>
          <w:bCs/>
          <w:color w:val="7B219F"/>
          <w:sz w:val="26"/>
          <w:szCs w:val="26"/>
        </w:rPr>
      </w:pPr>
      <w:r w:rsidRPr="0083531D">
        <w:rPr>
          <w:rFonts w:ascii="Avenir Next Demi Bold" w:hAnsi="Avenir Next Demi Bold"/>
          <w:b/>
          <w:bCs/>
          <w:color w:val="7B219F"/>
          <w:sz w:val="26"/>
          <w:szCs w:val="26"/>
        </w:rPr>
        <w:t>Milton’s Mission: To Share the Joy of Eating Well.</w:t>
      </w:r>
    </w:p>
    <w:p w14:paraId="15C0B70A" w14:textId="23D354B7" w:rsidR="0083531D" w:rsidRPr="0083531D" w:rsidRDefault="0083531D" w:rsidP="00EF7B9B">
      <w:pPr>
        <w:rPr>
          <w:rFonts w:ascii="Avenir Next" w:hAnsi="Avenir Next"/>
        </w:rPr>
      </w:pPr>
      <w:r w:rsidRPr="0083531D">
        <w:rPr>
          <w:rFonts w:ascii="Avenir Next" w:hAnsi="Avenir Next"/>
        </w:rPr>
        <w:t>Much like you we crave delicious foods we can trust. Our team believes that everyone should experience the joy of eating well. That’s why our Gluten Free Crackers, Organic Gourmet Crackers, Gourmet Crackers, Craft Breads and Cauliflower Crust Pizzas are crafted using inspired recipes that satisfy a unique variety of</w:t>
      </w:r>
      <w:r w:rsidR="00EF7B9B">
        <w:rPr>
          <w:rFonts w:ascii="Avenir Next" w:hAnsi="Avenir Next"/>
        </w:rPr>
        <w:t xml:space="preserve"> </w:t>
      </w:r>
      <w:bookmarkStart w:id="0" w:name="_GoBack"/>
      <w:bookmarkEnd w:id="0"/>
      <w:r w:rsidRPr="0083531D">
        <w:rPr>
          <w:rFonts w:ascii="Avenir Next" w:hAnsi="Avenir Next"/>
        </w:rPr>
        <w:t>eating occasions and dietary needs. We carefully select our gluten free, organic and non-GMO ingredients to ensure the best taste and quality possible. </w:t>
      </w:r>
    </w:p>
    <w:p w14:paraId="1D3ABA06" w14:textId="77777777" w:rsidR="0083531D" w:rsidRPr="0083531D" w:rsidRDefault="0083531D" w:rsidP="00EF7B9B">
      <w:pPr>
        <w:rPr>
          <w:rFonts w:ascii="Avenir Next" w:hAnsi="Avenir Next"/>
        </w:rPr>
      </w:pPr>
    </w:p>
    <w:p w14:paraId="70FF4547" w14:textId="77777777" w:rsidR="0083531D" w:rsidRPr="0083531D" w:rsidRDefault="0083531D" w:rsidP="00EF7B9B">
      <w:pPr>
        <w:rPr>
          <w:rFonts w:ascii="Avenir Next" w:hAnsi="Avenir Next"/>
        </w:rPr>
      </w:pPr>
      <w:r w:rsidRPr="0083531D">
        <w:rPr>
          <w:rFonts w:ascii="Avenir Next" w:hAnsi="Avenir Next"/>
        </w:rPr>
        <w:t>In partnership with vital organizations in local communities, we also support celiac advocacy and work with autism support groups, dietary centers, cause-related races and walks, veterans’ events and children’s charities. It’s our promise to serve delicious, trustworthy craft foods you can feel good about enjoying, serving and sharing! Snack along on </w:t>
      </w:r>
      <w:hyperlink r:id="rId5" w:tgtFrame="_blank" w:history="1">
        <w:r w:rsidRPr="0083531D">
          <w:rPr>
            <w:rStyle w:val="Hyperlink"/>
            <w:rFonts w:ascii="Avenir Next" w:hAnsi="Avenir Next"/>
          </w:rPr>
          <w:t>Instagram</w:t>
        </w:r>
      </w:hyperlink>
      <w:r w:rsidRPr="0083531D">
        <w:rPr>
          <w:rFonts w:ascii="Avenir Next" w:hAnsi="Avenir Next"/>
        </w:rPr>
        <w:t>, </w:t>
      </w:r>
      <w:hyperlink r:id="rId6" w:tgtFrame="_blank" w:history="1">
        <w:r w:rsidRPr="0083531D">
          <w:rPr>
            <w:rStyle w:val="Hyperlink"/>
            <w:rFonts w:ascii="Avenir Next" w:hAnsi="Avenir Next"/>
          </w:rPr>
          <w:t>Facebook</w:t>
        </w:r>
      </w:hyperlink>
      <w:r w:rsidRPr="0083531D">
        <w:rPr>
          <w:rFonts w:ascii="Avenir Next" w:hAnsi="Avenir Next"/>
        </w:rPr>
        <w:t> and </w:t>
      </w:r>
      <w:hyperlink r:id="rId7" w:tgtFrame="_blank" w:history="1">
        <w:r w:rsidRPr="0083531D">
          <w:rPr>
            <w:rStyle w:val="Hyperlink"/>
            <w:rFonts w:ascii="Avenir Next" w:hAnsi="Avenir Next"/>
          </w:rPr>
          <w:t>Twitter</w:t>
        </w:r>
      </w:hyperlink>
      <w:r w:rsidRPr="0083531D">
        <w:rPr>
          <w:rFonts w:ascii="Avenir Next" w:hAnsi="Avenir Next"/>
        </w:rPr>
        <w:t>.</w:t>
      </w:r>
    </w:p>
    <w:p w14:paraId="5D012D06" w14:textId="77777777" w:rsidR="00911D62" w:rsidRPr="0083531D" w:rsidRDefault="00911D62" w:rsidP="00EF7B9B">
      <w:pPr>
        <w:rPr>
          <w:rFonts w:ascii="Avenir Next Demi Bold" w:hAnsi="Avenir Next Demi Bold"/>
          <w:b/>
          <w:bCs/>
        </w:rPr>
      </w:pPr>
    </w:p>
    <w:p w14:paraId="7760F0C2" w14:textId="747D3FFE" w:rsidR="00911D62" w:rsidRPr="00911D62" w:rsidRDefault="00911D62" w:rsidP="00EF7B9B">
      <w:pPr>
        <w:rPr>
          <w:rFonts w:ascii="Avenir Next Demi Bold" w:hAnsi="Avenir Next Demi Bold"/>
          <w:b/>
          <w:bCs/>
        </w:rPr>
      </w:pPr>
    </w:p>
    <w:sectPr w:rsidR="00911D62" w:rsidRPr="00911D62" w:rsidSect="00281139">
      <w:pgSz w:w="12240" w:h="15840"/>
      <w:pgMar w:top="127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Next Demi Bold">
    <w:panose1 w:val="020B07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5042"/>
    <w:multiLevelType w:val="hybridMultilevel"/>
    <w:tmpl w:val="F69E8E80"/>
    <w:lvl w:ilvl="0" w:tplc="435450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71540"/>
    <w:multiLevelType w:val="hybridMultilevel"/>
    <w:tmpl w:val="D45A03C8"/>
    <w:lvl w:ilvl="0" w:tplc="5BA09DE4">
      <w:numFmt w:val="bullet"/>
      <w:lvlText w:val="-"/>
      <w:lvlJc w:val="left"/>
      <w:pPr>
        <w:ind w:left="720" w:hanging="360"/>
      </w:pPr>
      <w:rPr>
        <w:rFonts w:ascii="Avenir Next Demi Bold" w:eastAsia="Times New Roman" w:hAnsi="Avenir Next Demi Bol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C5"/>
    <w:rsid w:val="00281139"/>
    <w:rsid w:val="0045298E"/>
    <w:rsid w:val="0083531D"/>
    <w:rsid w:val="00911D62"/>
    <w:rsid w:val="00AC2855"/>
    <w:rsid w:val="00C3759A"/>
    <w:rsid w:val="00DA31C5"/>
    <w:rsid w:val="00E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1F72"/>
  <w15:chartTrackingRefBased/>
  <w15:docId w15:val="{A3C75F04-C52F-584E-B6F2-51698F21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1C5"/>
    <w:pPr>
      <w:spacing w:before="100" w:beforeAutospacing="1" w:after="100" w:afterAutospacing="1"/>
    </w:pPr>
  </w:style>
  <w:style w:type="paragraph" w:styleId="ListParagraph">
    <w:name w:val="List Paragraph"/>
    <w:basedOn w:val="Normal"/>
    <w:uiPriority w:val="34"/>
    <w:qFormat/>
    <w:rsid w:val="00DA31C5"/>
    <w:pPr>
      <w:ind w:left="720"/>
      <w:contextualSpacing/>
    </w:pPr>
    <w:rPr>
      <w:rFonts w:asciiTheme="minorHAnsi" w:eastAsiaTheme="minorHAnsi" w:hAnsiTheme="minorHAnsi" w:cstheme="minorBidi"/>
    </w:rPr>
  </w:style>
  <w:style w:type="paragraph" w:styleId="NoSpacing">
    <w:name w:val="No Spacing"/>
    <w:uiPriority w:val="1"/>
    <w:qFormat/>
    <w:rsid w:val="00DA31C5"/>
  </w:style>
  <w:style w:type="paragraph" w:styleId="BalloonText">
    <w:name w:val="Balloon Text"/>
    <w:basedOn w:val="Normal"/>
    <w:link w:val="BalloonTextChar"/>
    <w:uiPriority w:val="99"/>
    <w:semiHidden/>
    <w:unhideWhenUsed/>
    <w:rsid w:val="00911D62"/>
    <w:rPr>
      <w:sz w:val="18"/>
      <w:szCs w:val="18"/>
    </w:rPr>
  </w:style>
  <w:style w:type="character" w:customStyle="1" w:styleId="BalloonTextChar">
    <w:name w:val="Balloon Text Char"/>
    <w:basedOn w:val="DefaultParagraphFont"/>
    <w:link w:val="BalloonText"/>
    <w:uiPriority w:val="99"/>
    <w:semiHidden/>
    <w:rsid w:val="00911D6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83531D"/>
    <w:rPr>
      <w:color w:val="0563C1" w:themeColor="hyperlink"/>
      <w:u w:val="single"/>
    </w:rPr>
  </w:style>
  <w:style w:type="character" w:styleId="UnresolvedMention">
    <w:name w:val="Unresolved Mention"/>
    <w:basedOn w:val="DefaultParagraphFont"/>
    <w:uiPriority w:val="99"/>
    <w:semiHidden/>
    <w:unhideWhenUsed/>
    <w:rsid w:val="0083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2525">
      <w:bodyDiv w:val="1"/>
      <w:marLeft w:val="0"/>
      <w:marRight w:val="0"/>
      <w:marTop w:val="0"/>
      <w:marBottom w:val="0"/>
      <w:divBdr>
        <w:top w:val="none" w:sz="0" w:space="0" w:color="auto"/>
        <w:left w:val="none" w:sz="0" w:space="0" w:color="auto"/>
        <w:bottom w:val="none" w:sz="0" w:space="0" w:color="auto"/>
        <w:right w:val="none" w:sz="0" w:space="0" w:color="auto"/>
      </w:divBdr>
      <w:divsChild>
        <w:div w:id="138500659">
          <w:marLeft w:val="0"/>
          <w:marRight w:val="0"/>
          <w:marTop w:val="0"/>
          <w:marBottom w:val="0"/>
          <w:divBdr>
            <w:top w:val="none" w:sz="0" w:space="0" w:color="auto"/>
            <w:left w:val="none" w:sz="0" w:space="0" w:color="auto"/>
            <w:bottom w:val="none" w:sz="0" w:space="0" w:color="auto"/>
            <w:right w:val="none" w:sz="0" w:space="0" w:color="auto"/>
          </w:divBdr>
        </w:div>
        <w:div w:id="39549218">
          <w:marLeft w:val="0"/>
          <w:marRight w:val="0"/>
          <w:marTop w:val="0"/>
          <w:marBottom w:val="0"/>
          <w:divBdr>
            <w:top w:val="none" w:sz="0" w:space="0" w:color="auto"/>
            <w:left w:val="none" w:sz="0" w:space="0" w:color="auto"/>
            <w:bottom w:val="none" w:sz="0" w:space="0" w:color="auto"/>
            <w:right w:val="none" w:sz="0" w:space="0" w:color="auto"/>
          </w:divBdr>
        </w:div>
        <w:div w:id="704795443">
          <w:marLeft w:val="0"/>
          <w:marRight w:val="0"/>
          <w:marTop w:val="0"/>
          <w:marBottom w:val="0"/>
          <w:divBdr>
            <w:top w:val="none" w:sz="0" w:space="0" w:color="auto"/>
            <w:left w:val="none" w:sz="0" w:space="0" w:color="auto"/>
            <w:bottom w:val="none" w:sz="0" w:space="0" w:color="auto"/>
            <w:right w:val="none" w:sz="0" w:space="0" w:color="auto"/>
          </w:divBdr>
        </w:div>
        <w:div w:id="1611742951">
          <w:marLeft w:val="0"/>
          <w:marRight w:val="0"/>
          <w:marTop w:val="0"/>
          <w:marBottom w:val="0"/>
          <w:divBdr>
            <w:top w:val="none" w:sz="0" w:space="0" w:color="auto"/>
            <w:left w:val="none" w:sz="0" w:space="0" w:color="auto"/>
            <w:bottom w:val="none" w:sz="0" w:space="0" w:color="auto"/>
            <w:right w:val="none" w:sz="0" w:space="0" w:color="auto"/>
          </w:divBdr>
        </w:div>
        <w:div w:id="1035272913">
          <w:marLeft w:val="0"/>
          <w:marRight w:val="0"/>
          <w:marTop w:val="0"/>
          <w:marBottom w:val="0"/>
          <w:divBdr>
            <w:top w:val="none" w:sz="0" w:space="0" w:color="auto"/>
            <w:left w:val="none" w:sz="0" w:space="0" w:color="auto"/>
            <w:bottom w:val="none" w:sz="0" w:space="0" w:color="auto"/>
            <w:right w:val="none" w:sz="0" w:space="0" w:color="auto"/>
          </w:divBdr>
        </w:div>
      </w:divsChild>
    </w:div>
    <w:div w:id="1467430552">
      <w:bodyDiv w:val="1"/>
      <w:marLeft w:val="0"/>
      <w:marRight w:val="0"/>
      <w:marTop w:val="0"/>
      <w:marBottom w:val="0"/>
      <w:divBdr>
        <w:top w:val="none" w:sz="0" w:space="0" w:color="auto"/>
        <w:left w:val="none" w:sz="0" w:space="0" w:color="auto"/>
        <w:bottom w:val="none" w:sz="0" w:space="0" w:color="auto"/>
        <w:right w:val="none" w:sz="0" w:space="0" w:color="auto"/>
      </w:divBdr>
      <w:divsChild>
        <w:div w:id="1945336211">
          <w:marLeft w:val="0"/>
          <w:marRight w:val="0"/>
          <w:marTop w:val="0"/>
          <w:marBottom w:val="0"/>
          <w:divBdr>
            <w:top w:val="none" w:sz="0" w:space="0" w:color="auto"/>
            <w:left w:val="none" w:sz="0" w:space="0" w:color="auto"/>
            <w:bottom w:val="none" w:sz="0" w:space="0" w:color="auto"/>
            <w:right w:val="none" w:sz="0" w:space="0" w:color="auto"/>
          </w:divBdr>
        </w:div>
        <w:div w:id="962150072">
          <w:marLeft w:val="0"/>
          <w:marRight w:val="0"/>
          <w:marTop w:val="0"/>
          <w:marBottom w:val="0"/>
          <w:divBdr>
            <w:top w:val="none" w:sz="0" w:space="0" w:color="auto"/>
            <w:left w:val="none" w:sz="0" w:space="0" w:color="auto"/>
            <w:bottom w:val="none" w:sz="0" w:space="0" w:color="auto"/>
            <w:right w:val="none" w:sz="0" w:space="0" w:color="auto"/>
          </w:divBdr>
        </w:div>
        <w:div w:id="1068112297">
          <w:marLeft w:val="0"/>
          <w:marRight w:val="0"/>
          <w:marTop w:val="0"/>
          <w:marBottom w:val="0"/>
          <w:divBdr>
            <w:top w:val="none" w:sz="0" w:space="0" w:color="auto"/>
            <w:left w:val="none" w:sz="0" w:space="0" w:color="auto"/>
            <w:bottom w:val="none" w:sz="0" w:space="0" w:color="auto"/>
            <w:right w:val="none" w:sz="0" w:space="0" w:color="auto"/>
          </w:divBdr>
        </w:div>
        <w:div w:id="84155199">
          <w:marLeft w:val="0"/>
          <w:marRight w:val="0"/>
          <w:marTop w:val="0"/>
          <w:marBottom w:val="0"/>
          <w:divBdr>
            <w:top w:val="none" w:sz="0" w:space="0" w:color="auto"/>
            <w:left w:val="none" w:sz="0" w:space="0" w:color="auto"/>
            <w:bottom w:val="none" w:sz="0" w:space="0" w:color="auto"/>
            <w:right w:val="none" w:sz="0" w:space="0" w:color="auto"/>
          </w:divBdr>
        </w:div>
      </w:divsChild>
    </w:div>
    <w:div w:id="2017613224">
      <w:bodyDiv w:val="1"/>
      <w:marLeft w:val="0"/>
      <w:marRight w:val="0"/>
      <w:marTop w:val="0"/>
      <w:marBottom w:val="0"/>
      <w:divBdr>
        <w:top w:val="none" w:sz="0" w:space="0" w:color="auto"/>
        <w:left w:val="none" w:sz="0" w:space="0" w:color="auto"/>
        <w:bottom w:val="none" w:sz="0" w:space="0" w:color="auto"/>
        <w:right w:val="none" w:sz="0" w:space="0" w:color="auto"/>
      </w:divBdr>
      <w:divsChild>
        <w:div w:id="20595903">
          <w:marLeft w:val="0"/>
          <w:marRight w:val="0"/>
          <w:marTop w:val="0"/>
          <w:marBottom w:val="0"/>
          <w:divBdr>
            <w:top w:val="none" w:sz="0" w:space="0" w:color="auto"/>
            <w:left w:val="none" w:sz="0" w:space="0" w:color="auto"/>
            <w:bottom w:val="none" w:sz="0" w:space="0" w:color="auto"/>
            <w:right w:val="none" w:sz="0" w:space="0" w:color="auto"/>
          </w:divBdr>
        </w:div>
        <w:div w:id="202304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miltonsb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iltonsCraftBakers/" TargetMode="External"/><Relationship Id="rId5" Type="http://schemas.openxmlformats.org/officeDocument/2006/relationships/hyperlink" Target="https://www.instagram.com/miltonscraftbak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Hayley (Student)</dc:creator>
  <cp:keywords/>
  <dc:description/>
  <cp:lastModifiedBy>Hunt, Hayley (Student)</cp:lastModifiedBy>
  <cp:revision>5</cp:revision>
  <cp:lastPrinted>2019-11-30T01:27:00Z</cp:lastPrinted>
  <dcterms:created xsi:type="dcterms:W3CDTF">2019-11-30T01:30:00Z</dcterms:created>
  <dcterms:modified xsi:type="dcterms:W3CDTF">2019-11-30T18:01:00Z</dcterms:modified>
</cp:coreProperties>
</file>